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2B92D" w14:textId="66E67EBE" w:rsidR="009522F0" w:rsidRDefault="00E24715" w:rsidP="00F97C80">
      <w:pPr>
        <w:spacing w:after="480" w:line="240" w:lineRule="exact"/>
        <w:ind w:right="5101"/>
        <w:rPr>
          <w:bCs/>
          <w:szCs w:val="28"/>
        </w:rPr>
      </w:pPr>
      <w:r>
        <w:rPr>
          <w:b/>
          <w:noProof/>
        </w:rPr>
        <w:drawing>
          <wp:anchor distT="0" distB="0" distL="114300" distR="114300" simplePos="0" relativeHeight="251656704" behindDoc="0" locked="0" layoutInCell="1" allowOverlap="1" wp14:anchorId="19F69C00" wp14:editId="24CB6CF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068809FC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395DB946" w:rsidR="00352835" w:rsidRPr="00536A81" w:rsidRDefault="00F97C80" w:rsidP="00536A81">
                            <w:pPr>
                              <w:jc w:val="center"/>
                            </w:pPr>
                            <w:r>
                              <w:t>528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2005B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14:paraId="16F2735A" w14:textId="395DB946" w:rsidR="00352835" w:rsidRPr="00536A81" w:rsidRDefault="00F97C80" w:rsidP="00536A81">
                      <w:pPr>
                        <w:jc w:val="center"/>
                      </w:pPr>
                      <w:r>
                        <w:t>528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431EC5B8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6D26816C" w:rsidR="00352835" w:rsidRPr="00C06726" w:rsidRDefault="00F97C80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3CD7C" id="Text Box 11" o:spid="_x0000_s1027" type="#_x0000_t202" style="position:absolute;margin-left:124.75pt;margin-top:220.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14:paraId="2A3E9F06" w14:textId="6D26816C" w:rsidR="00352835" w:rsidRPr="00C06726" w:rsidRDefault="00F97C80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0D47">
        <w:rPr>
          <w:b/>
          <w:noProof/>
        </w:rPr>
        <w:t xml:space="preserve">О </w:t>
      </w:r>
      <w:r w:rsidR="002B59CE">
        <w:rPr>
          <w:b/>
          <w:noProof/>
        </w:rPr>
        <w:t xml:space="preserve">внесении изменений в </w:t>
      </w:r>
      <w:r w:rsidR="009522F0">
        <w:rPr>
          <w:b/>
          <w:noProof/>
        </w:rPr>
        <w:t xml:space="preserve">решение Думы Пермского муниципального округа Пермского края от 23 марта 2023 г. № 143 «Об утверждении </w:t>
      </w:r>
      <w:r w:rsidR="00B14832">
        <w:rPr>
          <w:b/>
          <w:noProof/>
        </w:rPr>
        <w:t>П</w:t>
      </w:r>
      <w:r w:rsidR="009522F0">
        <w:rPr>
          <w:b/>
          <w:noProof/>
        </w:rPr>
        <w:t>оложения о муниципальном контр</w:t>
      </w:r>
      <w:r w:rsidR="00AE6629">
        <w:rPr>
          <w:b/>
          <w:noProof/>
        </w:rPr>
        <w:t>о</w:t>
      </w:r>
      <w:r w:rsidR="009522F0">
        <w:rPr>
          <w:b/>
          <w:noProof/>
        </w:rPr>
        <w:t>ле в сфере благоус</w:t>
      </w:r>
      <w:r w:rsidR="00AE6629">
        <w:rPr>
          <w:b/>
          <w:noProof/>
        </w:rPr>
        <w:t>т</w:t>
      </w:r>
      <w:r w:rsidR="009522F0">
        <w:rPr>
          <w:b/>
          <w:noProof/>
        </w:rPr>
        <w:t>ройства»</w:t>
      </w:r>
      <w:r w:rsidR="00C33375" w:rsidRPr="00C33375">
        <w:rPr>
          <w:b/>
          <w:noProof/>
        </w:rPr>
        <w:t xml:space="preserve"> </w:t>
      </w:r>
    </w:p>
    <w:p w14:paraId="56E0AB88" w14:textId="344C7E0E" w:rsidR="00B46D74" w:rsidRPr="00CB1256" w:rsidRDefault="00B46D74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CB1256">
        <w:rPr>
          <w:bCs/>
          <w:sz w:val="28"/>
          <w:szCs w:val="28"/>
        </w:rPr>
        <w:t>В соответствии с</w:t>
      </w:r>
      <w:r w:rsidR="009522F0">
        <w:rPr>
          <w:bCs/>
          <w:sz w:val="28"/>
          <w:szCs w:val="28"/>
        </w:rPr>
        <w:t xml:space="preserve"> пунктом 2</w:t>
      </w:r>
      <w:r w:rsidR="00E91993">
        <w:rPr>
          <w:bCs/>
          <w:sz w:val="28"/>
          <w:szCs w:val="28"/>
        </w:rPr>
        <w:t>5</w:t>
      </w:r>
      <w:r w:rsidR="009522F0" w:rsidRPr="009522F0">
        <w:rPr>
          <w:bCs/>
          <w:sz w:val="28"/>
          <w:szCs w:val="28"/>
        </w:rPr>
        <w:t xml:space="preserve"> части 1 статьи 16, статьей 17.1 Федерального закона от 06 октября 2003 г. № 131-ФЗ «Об общих принципах организации местного самоуправления в Российской Федерации», статьей 6 Федерального закона от 26 декабря 2008 г. № 294-ФЗ «О защите прав юридических лиц и</w:t>
      </w:r>
      <w:r w:rsidR="00F97C80">
        <w:rPr>
          <w:bCs/>
          <w:sz w:val="28"/>
          <w:szCs w:val="28"/>
        </w:rPr>
        <w:t xml:space="preserve"> </w:t>
      </w:r>
      <w:r w:rsidR="009522F0" w:rsidRPr="009522F0">
        <w:rPr>
          <w:bCs/>
          <w:sz w:val="28"/>
          <w:szCs w:val="28"/>
        </w:rPr>
        <w:t>индивидуальных предпринимателей при осуществлении государственного контроля (надзора) и муниципального контроля», Федеральным законом от 31 июля 2020 г. № 248-ФЗ «О государственном контроле (надзоре) и</w:t>
      </w:r>
      <w:r w:rsidR="00F97C80">
        <w:rPr>
          <w:bCs/>
          <w:sz w:val="28"/>
          <w:szCs w:val="28"/>
        </w:rPr>
        <w:t xml:space="preserve"> </w:t>
      </w:r>
      <w:r w:rsidR="009522F0" w:rsidRPr="009522F0">
        <w:rPr>
          <w:bCs/>
          <w:sz w:val="28"/>
          <w:szCs w:val="28"/>
        </w:rPr>
        <w:t xml:space="preserve">муниципальном контроле в Российской Федерации», пунктом </w:t>
      </w:r>
      <w:r w:rsidR="00E91993">
        <w:rPr>
          <w:bCs/>
          <w:sz w:val="28"/>
          <w:szCs w:val="28"/>
        </w:rPr>
        <w:t>29</w:t>
      </w:r>
      <w:r w:rsidR="009522F0" w:rsidRPr="009522F0">
        <w:rPr>
          <w:bCs/>
          <w:sz w:val="28"/>
          <w:szCs w:val="28"/>
        </w:rPr>
        <w:t xml:space="preserve"> части 1 статьи 5, статьей 10 Устава Пермского муниципального округа Пермского края</w:t>
      </w:r>
      <w:r w:rsidRPr="00B14832">
        <w:rPr>
          <w:bCs/>
          <w:sz w:val="28"/>
          <w:szCs w:val="28"/>
        </w:rPr>
        <w:t xml:space="preserve"> </w:t>
      </w:r>
    </w:p>
    <w:p w14:paraId="39F827D6" w14:textId="77777777" w:rsidR="005E3509" w:rsidRPr="00B14832" w:rsidRDefault="005E3509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14832">
        <w:rPr>
          <w:bCs/>
          <w:sz w:val="28"/>
          <w:szCs w:val="28"/>
        </w:rPr>
        <w:t>Дума Пермского муниципального округа Пермского края РЕШАЕТ:</w:t>
      </w:r>
    </w:p>
    <w:p w14:paraId="420E3760" w14:textId="41AA3BFF" w:rsidR="00E91993" w:rsidRDefault="005E3509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737B4E">
        <w:rPr>
          <w:bCs/>
          <w:sz w:val="28"/>
          <w:szCs w:val="28"/>
        </w:rPr>
        <w:t>1.</w:t>
      </w:r>
      <w:r w:rsidR="00F97C80">
        <w:rPr>
          <w:bCs/>
          <w:sz w:val="28"/>
          <w:szCs w:val="28"/>
        </w:rPr>
        <w:t xml:space="preserve"> </w:t>
      </w:r>
      <w:r w:rsidR="00E91993">
        <w:rPr>
          <w:bCs/>
          <w:sz w:val="28"/>
          <w:szCs w:val="28"/>
        </w:rPr>
        <w:t xml:space="preserve">Внести в решение Думы Пермского муниципального округа Пермского края от 23 марта 2023 г. № 143 «Об утверждении </w:t>
      </w:r>
      <w:r w:rsidR="00B14832">
        <w:rPr>
          <w:bCs/>
          <w:sz w:val="28"/>
          <w:szCs w:val="28"/>
        </w:rPr>
        <w:t>П</w:t>
      </w:r>
      <w:r w:rsidR="00E91993">
        <w:rPr>
          <w:bCs/>
          <w:sz w:val="28"/>
          <w:szCs w:val="28"/>
        </w:rPr>
        <w:t>оложения о муниципальном контроле в сфере благоустройства» (</w:t>
      </w:r>
      <w:r w:rsidR="00E91993" w:rsidRPr="00737B4E">
        <w:rPr>
          <w:bCs/>
          <w:sz w:val="28"/>
          <w:szCs w:val="28"/>
        </w:rPr>
        <w:t>в ред</w:t>
      </w:r>
      <w:r w:rsidR="00E91993">
        <w:rPr>
          <w:bCs/>
          <w:sz w:val="28"/>
          <w:szCs w:val="28"/>
        </w:rPr>
        <w:t>акции</w:t>
      </w:r>
      <w:r w:rsidR="00E91993" w:rsidRPr="00737B4E">
        <w:rPr>
          <w:bCs/>
          <w:sz w:val="28"/>
          <w:szCs w:val="28"/>
        </w:rPr>
        <w:t xml:space="preserve"> решений Думы Пермского муниципального округа Пермского края </w:t>
      </w:r>
      <w:r w:rsidR="00E91993" w:rsidRPr="008F7C2A">
        <w:rPr>
          <w:bCs/>
          <w:sz w:val="28"/>
          <w:szCs w:val="28"/>
        </w:rPr>
        <w:t>от 24</w:t>
      </w:r>
      <w:r w:rsidR="00E91993">
        <w:rPr>
          <w:bCs/>
          <w:sz w:val="28"/>
          <w:szCs w:val="28"/>
        </w:rPr>
        <w:t xml:space="preserve"> апреля </w:t>
      </w:r>
      <w:r w:rsidR="00E91993" w:rsidRPr="008F7C2A">
        <w:rPr>
          <w:bCs/>
          <w:sz w:val="28"/>
          <w:szCs w:val="28"/>
        </w:rPr>
        <w:t>202</w:t>
      </w:r>
      <w:r w:rsidR="00E91993">
        <w:rPr>
          <w:bCs/>
          <w:sz w:val="28"/>
          <w:szCs w:val="28"/>
        </w:rPr>
        <w:t>5 г.</w:t>
      </w:r>
      <w:r w:rsidR="00E91993" w:rsidRPr="008F7C2A">
        <w:rPr>
          <w:bCs/>
          <w:sz w:val="28"/>
          <w:szCs w:val="28"/>
        </w:rPr>
        <w:t xml:space="preserve"> </w:t>
      </w:r>
      <w:r w:rsidR="00E91993">
        <w:rPr>
          <w:bCs/>
          <w:sz w:val="28"/>
          <w:szCs w:val="28"/>
        </w:rPr>
        <w:t>№</w:t>
      </w:r>
      <w:r w:rsidR="00E91993" w:rsidRPr="008F7C2A">
        <w:rPr>
          <w:bCs/>
          <w:sz w:val="28"/>
          <w:szCs w:val="28"/>
        </w:rPr>
        <w:t xml:space="preserve"> </w:t>
      </w:r>
      <w:r w:rsidR="00E91993">
        <w:rPr>
          <w:bCs/>
          <w:sz w:val="28"/>
          <w:szCs w:val="28"/>
        </w:rPr>
        <w:t>396</w:t>
      </w:r>
      <w:r w:rsidR="00E91993" w:rsidRPr="008F7C2A">
        <w:rPr>
          <w:bCs/>
          <w:sz w:val="28"/>
          <w:szCs w:val="28"/>
        </w:rPr>
        <w:t>, от 2</w:t>
      </w:r>
      <w:r w:rsidR="00E91993">
        <w:rPr>
          <w:bCs/>
          <w:sz w:val="28"/>
          <w:szCs w:val="28"/>
        </w:rPr>
        <w:t xml:space="preserve">5 декабря </w:t>
      </w:r>
      <w:r w:rsidR="00E91993" w:rsidRPr="008F7C2A">
        <w:rPr>
          <w:bCs/>
          <w:sz w:val="28"/>
          <w:szCs w:val="28"/>
        </w:rPr>
        <w:t>2025</w:t>
      </w:r>
      <w:r w:rsidR="00E91993">
        <w:rPr>
          <w:bCs/>
          <w:sz w:val="28"/>
          <w:szCs w:val="28"/>
        </w:rPr>
        <w:t xml:space="preserve"> г.</w:t>
      </w:r>
      <w:r w:rsidR="00E91993" w:rsidRPr="008F7C2A">
        <w:rPr>
          <w:bCs/>
          <w:sz w:val="28"/>
          <w:szCs w:val="28"/>
        </w:rPr>
        <w:t xml:space="preserve"> </w:t>
      </w:r>
      <w:r w:rsidR="00E91993">
        <w:rPr>
          <w:bCs/>
          <w:sz w:val="28"/>
          <w:szCs w:val="28"/>
        </w:rPr>
        <w:t>№</w:t>
      </w:r>
      <w:r w:rsidR="00E91993" w:rsidRPr="008F7C2A">
        <w:rPr>
          <w:bCs/>
          <w:sz w:val="28"/>
          <w:szCs w:val="28"/>
        </w:rPr>
        <w:t xml:space="preserve"> 4</w:t>
      </w:r>
      <w:r w:rsidR="00E91993">
        <w:rPr>
          <w:bCs/>
          <w:sz w:val="28"/>
          <w:szCs w:val="28"/>
        </w:rPr>
        <w:t>74</w:t>
      </w:r>
      <w:r w:rsidR="00E91993" w:rsidRPr="00737B4E">
        <w:rPr>
          <w:bCs/>
          <w:sz w:val="28"/>
          <w:szCs w:val="28"/>
        </w:rPr>
        <w:t>)</w:t>
      </w:r>
      <w:r w:rsidR="00F97C80">
        <w:rPr>
          <w:bCs/>
          <w:sz w:val="28"/>
          <w:szCs w:val="28"/>
        </w:rPr>
        <w:t xml:space="preserve"> </w:t>
      </w:r>
      <w:r w:rsidR="00E91993">
        <w:rPr>
          <w:bCs/>
          <w:sz w:val="28"/>
          <w:szCs w:val="28"/>
        </w:rPr>
        <w:t>следующие изменения:</w:t>
      </w:r>
    </w:p>
    <w:p w14:paraId="616ED388" w14:textId="78487ADD" w:rsidR="00E91993" w:rsidRDefault="00E91993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 преамбулу изложить в следующей редакции:</w:t>
      </w:r>
    </w:p>
    <w:p w14:paraId="28E560D0" w14:textId="1032DF1A" w:rsidR="00E91993" w:rsidRDefault="00E91993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CB1256">
        <w:rPr>
          <w:bCs/>
          <w:sz w:val="28"/>
          <w:szCs w:val="28"/>
        </w:rPr>
        <w:t>В соответствии с</w:t>
      </w:r>
      <w:r>
        <w:rPr>
          <w:bCs/>
          <w:sz w:val="28"/>
          <w:szCs w:val="28"/>
        </w:rPr>
        <w:t xml:space="preserve"> пунктом 25</w:t>
      </w:r>
      <w:r w:rsidRPr="009522F0">
        <w:rPr>
          <w:bCs/>
          <w:sz w:val="28"/>
          <w:szCs w:val="28"/>
        </w:rPr>
        <w:t xml:space="preserve"> части 1 статьи 16, статьей 17.1 Федерального закона от 06 октября 2003 г. № 131-ФЗ «Об общих принципах организации местного самоуправления в Российской Федерации», статьей 6 Федерального закона от 26 декабря 2008 г. № 294-ФЗ «О защите прав юридических лиц и</w:t>
      </w:r>
      <w:r w:rsidR="00F97C80">
        <w:rPr>
          <w:bCs/>
          <w:sz w:val="28"/>
          <w:szCs w:val="28"/>
        </w:rPr>
        <w:t xml:space="preserve"> </w:t>
      </w:r>
      <w:r w:rsidRPr="009522F0">
        <w:rPr>
          <w:bCs/>
          <w:sz w:val="28"/>
          <w:szCs w:val="28"/>
        </w:rPr>
        <w:t xml:space="preserve">индивидуальных предпринимателей при осуществлении государственного контроля (надзора) и муниципального контроля», Федеральным законом от 31 </w:t>
      </w:r>
      <w:r w:rsidRPr="009522F0">
        <w:rPr>
          <w:bCs/>
          <w:sz w:val="28"/>
          <w:szCs w:val="28"/>
        </w:rPr>
        <w:lastRenderedPageBreak/>
        <w:t>июля 2020 г. № 248-ФЗ «О государственном контроле (надзоре) и</w:t>
      </w:r>
      <w:r w:rsidR="00F97C80">
        <w:rPr>
          <w:bCs/>
          <w:sz w:val="28"/>
          <w:szCs w:val="28"/>
        </w:rPr>
        <w:t xml:space="preserve"> </w:t>
      </w:r>
      <w:r w:rsidRPr="009522F0">
        <w:rPr>
          <w:bCs/>
          <w:sz w:val="28"/>
          <w:szCs w:val="28"/>
        </w:rPr>
        <w:t xml:space="preserve">муниципальном контроле в Российской Федерации», пунктом </w:t>
      </w:r>
      <w:r>
        <w:rPr>
          <w:bCs/>
          <w:sz w:val="28"/>
          <w:szCs w:val="28"/>
        </w:rPr>
        <w:t>29</w:t>
      </w:r>
      <w:r w:rsidRPr="009522F0">
        <w:rPr>
          <w:bCs/>
          <w:sz w:val="28"/>
          <w:szCs w:val="28"/>
        </w:rPr>
        <w:t xml:space="preserve"> части 1 статьи 5, статьей 10 Устава Пермского муниципального округа Пермского края</w:t>
      </w:r>
      <w:r>
        <w:rPr>
          <w:bCs/>
          <w:szCs w:val="28"/>
        </w:rPr>
        <w:t>»;</w:t>
      </w:r>
    </w:p>
    <w:p w14:paraId="13219C83" w14:textId="5376E749" w:rsidR="00E91993" w:rsidRDefault="00E91993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в Положени</w:t>
      </w:r>
      <w:r w:rsidR="00B1483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о муниципальном контроле в сфере благоустройства на</w:t>
      </w:r>
      <w:r w:rsidR="00F97C8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территории Пермского муниципального округа Пермского края</w:t>
      </w:r>
      <w:r w:rsidR="00595556">
        <w:rPr>
          <w:bCs/>
          <w:sz w:val="28"/>
          <w:szCs w:val="28"/>
        </w:rPr>
        <w:t>:</w:t>
      </w:r>
    </w:p>
    <w:p w14:paraId="6018E84C" w14:textId="221E3CD2" w:rsidR="00595556" w:rsidRPr="00595556" w:rsidRDefault="00595556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1.2.1. пункт 1.11 раздела </w:t>
      </w:r>
      <w:r>
        <w:rPr>
          <w:bCs/>
          <w:sz w:val="28"/>
          <w:szCs w:val="28"/>
          <w:lang w:val="en-US"/>
        </w:rPr>
        <w:t>I</w:t>
      </w:r>
      <w:r w:rsidRPr="0059555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признать утратившим силу;</w:t>
      </w:r>
    </w:p>
    <w:p w14:paraId="40CE71DD" w14:textId="0BE2A3A6" w:rsidR="00E91993" w:rsidRDefault="00595556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1.2.2. в разделе 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</w:rPr>
        <w:t>:</w:t>
      </w:r>
    </w:p>
    <w:p w14:paraId="400A3AF1" w14:textId="7524AEAE" w:rsidR="00595556" w:rsidRDefault="0059555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1.2.2.1. </w:t>
      </w:r>
      <w:r w:rsidRPr="00D61878">
        <w:rPr>
          <w:bCs/>
          <w:szCs w:val="28"/>
        </w:rPr>
        <w:t>абзац</w:t>
      </w:r>
      <w:r>
        <w:rPr>
          <w:bCs/>
          <w:szCs w:val="28"/>
        </w:rPr>
        <w:t xml:space="preserve"> первый пункта 2.5 после слов «по обращениям контролируемых лиц и их представителей» дополнить словами «, направленных </w:t>
      </w:r>
      <w:r w:rsidRPr="009F582C">
        <w:rPr>
          <w:bCs/>
          <w:szCs w:val="28"/>
        </w:rPr>
        <w:t xml:space="preserve">в том числе посредством </w:t>
      </w:r>
      <w:r w:rsidRPr="00D61878">
        <w:rPr>
          <w:bCs/>
          <w:szCs w:val="28"/>
        </w:rPr>
        <w:t>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услуг) или регионального портала государственных и муниципальных услуг,»;</w:t>
      </w:r>
    </w:p>
    <w:p w14:paraId="3AD9AA2A" w14:textId="669F873C" w:rsidR="00595556" w:rsidRDefault="0059555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 w:rsidRPr="00D61878">
        <w:rPr>
          <w:bCs/>
          <w:szCs w:val="28"/>
        </w:rPr>
        <w:t>1.2.2.2. абзац третий</w:t>
      </w:r>
      <w:r>
        <w:rPr>
          <w:bCs/>
          <w:szCs w:val="28"/>
        </w:rPr>
        <w:t xml:space="preserve"> пункта 2.5 изложить в следующей редакции:</w:t>
      </w:r>
    </w:p>
    <w:p w14:paraId="4B61EA2B" w14:textId="77777777" w:rsidR="00595556" w:rsidRDefault="0059555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«</w:t>
      </w:r>
      <w:r w:rsidRPr="009245F3">
        <w:rPr>
          <w:bCs/>
          <w:szCs w:val="28"/>
        </w:rPr>
        <w:t xml:space="preserve">Консультирование </w:t>
      </w:r>
      <w:r>
        <w:rPr>
          <w:bCs/>
          <w:szCs w:val="28"/>
        </w:rPr>
        <w:t xml:space="preserve">может осуществляться </w:t>
      </w:r>
      <w:r w:rsidRPr="009245F3">
        <w:rPr>
          <w:bCs/>
          <w:szCs w:val="28"/>
        </w:rPr>
        <w:t>по телефону, посредством видео-конференц-связи, использования мобильного приложения «Инспектор»</w:t>
      </w:r>
      <w:r>
        <w:rPr>
          <w:bCs/>
          <w:szCs w:val="28"/>
        </w:rPr>
        <w:t>,</w:t>
      </w:r>
      <w:r w:rsidRPr="009245F3">
        <w:rPr>
          <w:bCs/>
          <w:szCs w:val="28"/>
        </w:rPr>
        <w:t xml:space="preserve"> на личном приеме либо в ходе проведения профилактических мероприятий, контрольных мероприятий.</w:t>
      </w:r>
      <w:r>
        <w:rPr>
          <w:bCs/>
          <w:szCs w:val="28"/>
        </w:rPr>
        <w:t>»;</w:t>
      </w:r>
    </w:p>
    <w:p w14:paraId="667C272B" w14:textId="1D61B4EA" w:rsidR="00595556" w:rsidRDefault="0059555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1.2.2.3. абзац второй пункта 2.8 после слова «запрос» дополнить словами «, направленный </w:t>
      </w:r>
      <w:r w:rsidRPr="009F582C">
        <w:rPr>
          <w:bCs/>
          <w:szCs w:val="28"/>
        </w:rPr>
        <w:t>в том числе посредством единого портала государственных и</w:t>
      </w:r>
      <w:r w:rsidR="00F97C80">
        <w:rPr>
          <w:bCs/>
          <w:szCs w:val="28"/>
        </w:rPr>
        <w:t xml:space="preserve"> </w:t>
      </w:r>
      <w:r w:rsidRPr="009F582C">
        <w:rPr>
          <w:bCs/>
          <w:szCs w:val="28"/>
        </w:rPr>
        <w:t>муниципальных услуг или регионального портала государственных и</w:t>
      </w:r>
      <w:r w:rsidR="00F97C80">
        <w:rPr>
          <w:bCs/>
          <w:szCs w:val="28"/>
        </w:rPr>
        <w:t xml:space="preserve"> </w:t>
      </w:r>
      <w:r w:rsidRPr="009F582C">
        <w:rPr>
          <w:bCs/>
          <w:szCs w:val="28"/>
        </w:rPr>
        <w:t xml:space="preserve">муниципальных </w:t>
      </w:r>
      <w:r w:rsidRPr="00D61878">
        <w:rPr>
          <w:bCs/>
          <w:szCs w:val="28"/>
        </w:rPr>
        <w:t>услуг,»;</w:t>
      </w:r>
    </w:p>
    <w:p w14:paraId="643BE3BC" w14:textId="75FCBC98" w:rsidR="00A34716" w:rsidRDefault="0059555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1.2.2.4. абзац </w:t>
      </w:r>
      <w:r w:rsidR="00A34716">
        <w:rPr>
          <w:bCs/>
          <w:szCs w:val="28"/>
        </w:rPr>
        <w:t>пятый</w:t>
      </w:r>
      <w:r>
        <w:rPr>
          <w:bCs/>
          <w:szCs w:val="28"/>
        </w:rPr>
        <w:t xml:space="preserve"> пункта 2.8 </w:t>
      </w:r>
      <w:r w:rsidR="00A34716" w:rsidRPr="00D61878">
        <w:rPr>
          <w:bCs/>
          <w:szCs w:val="28"/>
        </w:rPr>
        <w:t>после слова «осуществляется» дополнить словами «путем</w:t>
      </w:r>
      <w:r w:rsidR="00A34716">
        <w:rPr>
          <w:bCs/>
          <w:szCs w:val="28"/>
        </w:rPr>
        <w:t xml:space="preserve"> направления письменного ответа контролируемому лицу»;</w:t>
      </w:r>
    </w:p>
    <w:p w14:paraId="74BF50D2" w14:textId="22C9FC02" w:rsidR="00A34716" w:rsidRDefault="00A3471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1.2.2.5. абзац второй пункта 2.13 </w:t>
      </w:r>
      <w:r w:rsidRPr="00D61878">
        <w:rPr>
          <w:bCs/>
          <w:szCs w:val="28"/>
        </w:rPr>
        <w:t>после слова «документов» дополнить словами «, сроки для устранения последствий, возникших в результате действий (бездействия) контролируемого лица, которые могут привести или приводят к</w:t>
      </w:r>
      <w:r w:rsidR="00B87B28">
        <w:rPr>
          <w:bCs/>
          <w:szCs w:val="28"/>
        </w:rPr>
        <w:t> </w:t>
      </w:r>
      <w:r w:rsidRPr="00D61878">
        <w:rPr>
          <w:bCs/>
          <w:szCs w:val="28"/>
        </w:rPr>
        <w:t>нарушению обязательных требований»;</w:t>
      </w:r>
    </w:p>
    <w:p w14:paraId="70BB0D10" w14:textId="77777777" w:rsidR="0006054A" w:rsidRDefault="0006054A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1.2.2.6. абзац первый пункта 2.14 изложить в следующей редакции:</w:t>
      </w:r>
    </w:p>
    <w:p w14:paraId="52F11666" w14:textId="733F1833" w:rsidR="0006054A" w:rsidRPr="002F5B51" w:rsidRDefault="0006054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2F5B51">
        <w:rPr>
          <w:bCs/>
          <w:sz w:val="28"/>
          <w:szCs w:val="28"/>
        </w:rPr>
        <w:t>«</w:t>
      </w:r>
      <w:r w:rsidR="00B14832">
        <w:rPr>
          <w:bCs/>
          <w:sz w:val="28"/>
          <w:szCs w:val="28"/>
        </w:rPr>
        <w:t xml:space="preserve">2.14. </w:t>
      </w:r>
      <w:r w:rsidRPr="002F5B51">
        <w:rPr>
          <w:bCs/>
          <w:sz w:val="28"/>
          <w:szCs w:val="28"/>
        </w:rPr>
        <w:t>После получения предостережения о недопустимости нарушения обязательных требований контролируемое лицо вправе подать возражение в</w:t>
      </w:r>
      <w:r w:rsidR="00F97C80">
        <w:rPr>
          <w:bCs/>
          <w:sz w:val="28"/>
          <w:szCs w:val="28"/>
        </w:rPr>
        <w:t xml:space="preserve"> </w:t>
      </w:r>
      <w:r w:rsidRPr="002F5B51">
        <w:rPr>
          <w:bCs/>
          <w:sz w:val="28"/>
          <w:szCs w:val="28"/>
        </w:rPr>
        <w:t>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>
        <w:rPr>
          <w:bCs/>
          <w:sz w:val="28"/>
          <w:szCs w:val="28"/>
        </w:rPr>
        <w:t>.</w:t>
      </w:r>
      <w:r w:rsidRPr="002F5B51">
        <w:rPr>
          <w:bCs/>
          <w:sz w:val="28"/>
          <w:szCs w:val="28"/>
        </w:rPr>
        <w:t>».</w:t>
      </w:r>
    </w:p>
    <w:p w14:paraId="5BB59D30" w14:textId="64C75DA1" w:rsidR="00A34716" w:rsidRPr="00D61878" w:rsidRDefault="00A34716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A34716">
        <w:rPr>
          <w:bCs/>
          <w:sz w:val="28"/>
          <w:szCs w:val="28"/>
        </w:rPr>
        <w:t>1.2.2.</w:t>
      </w:r>
      <w:r w:rsidR="00B14832">
        <w:rPr>
          <w:bCs/>
          <w:sz w:val="28"/>
          <w:szCs w:val="28"/>
        </w:rPr>
        <w:t>7</w:t>
      </w:r>
      <w:r w:rsidRPr="00A34716">
        <w:rPr>
          <w:bCs/>
          <w:sz w:val="28"/>
          <w:szCs w:val="28"/>
        </w:rPr>
        <w:t xml:space="preserve">. абзац второй пункта 2.20 </w:t>
      </w:r>
      <w:r w:rsidRPr="00D61878">
        <w:rPr>
          <w:bCs/>
          <w:sz w:val="28"/>
          <w:szCs w:val="28"/>
        </w:rPr>
        <w:t>изложить в следующей редакции:</w:t>
      </w:r>
    </w:p>
    <w:p w14:paraId="615C335F" w14:textId="77777777" w:rsidR="00A34716" w:rsidRPr="00D61878" w:rsidRDefault="00A34716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D61878">
        <w:rPr>
          <w:bCs/>
          <w:sz w:val="28"/>
          <w:szCs w:val="28"/>
        </w:rPr>
        <w:t>«Профилактический визит по инициативе контролируемого лица проводится в соответствии со статьей 52.2 Федерального закона о контроле.»;</w:t>
      </w:r>
    </w:p>
    <w:p w14:paraId="004C5106" w14:textId="39E6CAEA" w:rsidR="00595556" w:rsidRDefault="00A3471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1.2.3. в разделе </w:t>
      </w:r>
      <w:r>
        <w:rPr>
          <w:bCs/>
          <w:szCs w:val="28"/>
          <w:lang w:val="en-US"/>
        </w:rPr>
        <w:t>III</w:t>
      </w:r>
      <w:r>
        <w:rPr>
          <w:bCs/>
          <w:szCs w:val="28"/>
        </w:rPr>
        <w:t>:</w:t>
      </w:r>
    </w:p>
    <w:p w14:paraId="66034594" w14:textId="45BA561C" w:rsidR="00A34716" w:rsidRDefault="00A3471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1.2.3.1. пункты 3.4</w:t>
      </w:r>
      <w:r w:rsidR="00F97C80">
        <w:rPr>
          <w:bCs/>
          <w:szCs w:val="28"/>
        </w:rPr>
        <w:t>-</w:t>
      </w:r>
      <w:r>
        <w:rPr>
          <w:bCs/>
          <w:szCs w:val="28"/>
        </w:rPr>
        <w:t>3.7 признать утратившими силу;</w:t>
      </w:r>
    </w:p>
    <w:p w14:paraId="787FD119" w14:textId="289FB7A4" w:rsidR="00A34716" w:rsidRDefault="00A34716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1.2.3.2. </w:t>
      </w:r>
      <w:r w:rsidR="00B0279A">
        <w:rPr>
          <w:bCs/>
          <w:szCs w:val="28"/>
        </w:rPr>
        <w:t>пункт 3.11 изложить в следующей редакции:</w:t>
      </w:r>
    </w:p>
    <w:p w14:paraId="6BBCC651" w14:textId="3E6E3AB2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</w:t>
      </w:r>
      <w:r w:rsidR="00B14832">
        <w:rPr>
          <w:bCs/>
          <w:sz w:val="28"/>
          <w:szCs w:val="28"/>
        </w:rPr>
        <w:t xml:space="preserve">3.11. </w:t>
      </w:r>
      <w:r w:rsidRPr="0003443F">
        <w:rPr>
          <w:bCs/>
          <w:sz w:val="28"/>
          <w:szCs w:val="28"/>
        </w:rPr>
        <w:t>В ходе документарной проверки рассматриваются документы контролируемого лица, имеющиеся в распоряжении Органа контроля, результаты предыдущих контрольных мероприятий, материалы рассмотрения дел об</w:t>
      </w:r>
      <w:r w:rsidR="00F97C80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>административных правонарушениях и иные документы о результатах осуществления Муниципального контроля в отношении контролируемого лица.</w:t>
      </w:r>
    </w:p>
    <w:p w14:paraId="4410FC0C" w14:textId="77777777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Если имеющихся в распоряжении у Органа контроля сведений и документов недостаточно, то в ходе документарной проверки могут совершаться следующие контрольные действия:</w:t>
      </w:r>
    </w:p>
    <w:p w14:paraId="5AA2447B" w14:textId="77777777" w:rsidR="00B0279A" w:rsidRPr="0003443F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получение письменных объяснений,</w:t>
      </w:r>
    </w:p>
    <w:p w14:paraId="1E2A00A5" w14:textId="48280EAE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03443F">
        <w:rPr>
          <w:bCs/>
          <w:sz w:val="28"/>
          <w:szCs w:val="28"/>
        </w:rPr>
        <w:t>истребование документов.</w:t>
      </w:r>
      <w:r>
        <w:rPr>
          <w:bCs/>
          <w:sz w:val="28"/>
          <w:szCs w:val="28"/>
        </w:rPr>
        <w:t>»</w:t>
      </w:r>
      <w:r w:rsidR="001803B8">
        <w:rPr>
          <w:bCs/>
          <w:sz w:val="28"/>
          <w:szCs w:val="28"/>
        </w:rPr>
        <w:t>;</w:t>
      </w:r>
    </w:p>
    <w:p w14:paraId="1254D1CB" w14:textId="7190DBD0" w:rsidR="00B0279A" w:rsidRPr="00B14832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14832">
        <w:rPr>
          <w:bCs/>
          <w:sz w:val="28"/>
          <w:szCs w:val="28"/>
        </w:rPr>
        <w:t>1.2.3.3. пункт 3.12 изложить в следующей редакции:</w:t>
      </w:r>
    </w:p>
    <w:p w14:paraId="09D1E53A" w14:textId="1D0BAD96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B14832">
        <w:rPr>
          <w:bCs/>
          <w:sz w:val="28"/>
          <w:szCs w:val="28"/>
        </w:rPr>
        <w:t xml:space="preserve">3.12. </w:t>
      </w:r>
      <w:r w:rsidRPr="0003443F">
        <w:rPr>
          <w:bCs/>
          <w:sz w:val="28"/>
          <w:szCs w:val="28"/>
        </w:rPr>
        <w:t xml:space="preserve">Срок проведения документарной проверки не может превышать десять рабочих дней. На период с момента направления </w:t>
      </w:r>
      <w:r w:rsidRPr="00D61878">
        <w:rPr>
          <w:bCs/>
          <w:sz w:val="28"/>
          <w:szCs w:val="28"/>
        </w:rPr>
        <w:t>Органом контроля</w:t>
      </w:r>
      <w:r w:rsidRPr="0003443F">
        <w:rPr>
          <w:bCs/>
          <w:sz w:val="28"/>
          <w:szCs w:val="28"/>
        </w:rPr>
        <w:t xml:space="preserve"> контролируемому лицу требования представить необходимые для рассмотрения в</w:t>
      </w:r>
      <w:r w:rsidR="00F97C80">
        <w:rPr>
          <w:bCs/>
          <w:sz w:val="28"/>
          <w:szCs w:val="28"/>
        </w:rPr>
        <w:t xml:space="preserve"> </w:t>
      </w:r>
      <w:r w:rsidRPr="0003443F">
        <w:rPr>
          <w:bCs/>
          <w:sz w:val="28"/>
          <w:szCs w:val="28"/>
        </w:rPr>
        <w:t xml:space="preserve">ходе документарной проверки документы до момента представления указанных в требовании документов в </w:t>
      </w:r>
      <w:r w:rsidRPr="00D61878">
        <w:rPr>
          <w:bCs/>
          <w:sz w:val="28"/>
          <w:szCs w:val="28"/>
        </w:rPr>
        <w:t>Орган контроля,</w:t>
      </w:r>
      <w:r w:rsidRPr="0003443F">
        <w:rPr>
          <w:bCs/>
          <w:sz w:val="28"/>
          <w:szCs w:val="28"/>
        </w:rPr>
        <w:t xml:space="preserve"> а также период с момента направления контролируемому лицу информации </w:t>
      </w:r>
      <w:r w:rsidRPr="00D61878">
        <w:rPr>
          <w:bCs/>
          <w:sz w:val="28"/>
          <w:szCs w:val="28"/>
        </w:rPr>
        <w:t>Органа контроля</w:t>
      </w:r>
      <w:r w:rsidRPr="0003443F">
        <w:rPr>
          <w:bCs/>
          <w:sz w:val="28"/>
          <w:szCs w:val="28"/>
        </w:rPr>
        <w:t xml:space="preserve"> о выявлении ошибок и (или) противоречий в представленных контролируемым лицом документах либо о</w:t>
      </w:r>
      <w:r w:rsidR="00B87B28">
        <w:rPr>
          <w:bCs/>
          <w:sz w:val="28"/>
          <w:szCs w:val="28"/>
        </w:rPr>
        <w:t> </w:t>
      </w:r>
      <w:r w:rsidRPr="0003443F">
        <w:rPr>
          <w:bCs/>
          <w:sz w:val="28"/>
          <w:szCs w:val="28"/>
        </w:rPr>
        <w:t xml:space="preserve">несоответствии сведений, содержащихся в этих документах, сведениям, содержащимся в имеющихся у </w:t>
      </w:r>
      <w:r w:rsidRPr="00D61878">
        <w:rPr>
          <w:bCs/>
          <w:sz w:val="28"/>
          <w:szCs w:val="28"/>
        </w:rPr>
        <w:t>Органа контроля</w:t>
      </w:r>
      <w:r w:rsidRPr="0003443F">
        <w:rPr>
          <w:bCs/>
          <w:sz w:val="28"/>
          <w:szCs w:val="28"/>
        </w:rPr>
        <w:t xml:space="preserve"> документах и (или) полученным при осуществлении </w:t>
      </w:r>
      <w:r w:rsidRPr="00D61878">
        <w:rPr>
          <w:bCs/>
          <w:sz w:val="28"/>
          <w:szCs w:val="28"/>
        </w:rPr>
        <w:t>Муни</w:t>
      </w:r>
      <w:r w:rsidRPr="0003443F">
        <w:rPr>
          <w:bCs/>
          <w:sz w:val="28"/>
          <w:szCs w:val="28"/>
        </w:rPr>
        <w:t xml:space="preserve">ципального контроля, и требования представить необходимые письменные объяснения до момента представления указанных письменных объяснений в </w:t>
      </w:r>
      <w:r w:rsidRPr="00D61878">
        <w:rPr>
          <w:bCs/>
          <w:sz w:val="28"/>
          <w:szCs w:val="28"/>
        </w:rPr>
        <w:t>Орган контроля</w:t>
      </w:r>
      <w:r w:rsidRPr="0003443F">
        <w:rPr>
          <w:bCs/>
          <w:sz w:val="28"/>
          <w:szCs w:val="28"/>
        </w:rPr>
        <w:t xml:space="preserve"> исчисление срока проведения документарной проверки приостанавливается.</w:t>
      </w:r>
    </w:p>
    <w:p w14:paraId="54539C5D" w14:textId="614C3858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1009D1">
        <w:rPr>
          <w:bCs/>
          <w:sz w:val="28"/>
          <w:szCs w:val="28"/>
        </w:rPr>
        <w:t>Внеплановая документарная проверка может проводиться только по</w:t>
      </w:r>
      <w:r w:rsidR="00F97C80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согласованию с органами прокуратуры, за исключением случая ее проведения в</w:t>
      </w:r>
      <w:r w:rsidR="00F97C80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соответствии с пунктами 3, 4, 6, 8 части 1 статьи 57 Федерального закона о</w:t>
      </w:r>
      <w:r w:rsidR="00F97C80">
        <w:rPr>
          <w:bCs/>
          <w:sz w:val="28"/>
          <w:szCs w:val="28"/>
        </w:rPr>
        <w:t xml:space="preserve"> </w:t>
      </w:r>
      <w:r w:rsidRPr="001009D1">
        <w:rPr>
          <w:bCs/>
          <w:sz w:val="28"/>
          <w:szCs w:val="28"/>
        </w:rPr>
        <w:t>контроле.</w:t>
      </w:r>
      <w:r>
        <w:rPr>
          <w:bCs/>
          <w:sz w:val="28"/>
          <w:szCs w:val="28"/>
        </w:rPr>
        <w:t>»;</w:t>
      </w:r>
    </w:p>
    <w:p w14:paraId="5D4DB97D" w14:textId="74FBFDE3" w:rsidR="00B0279A" w:rsidRPr="00A34716" w:rsidRDefault="00B0279A" w:rsidP="001803B8">
      <w:pPr>
        <w:widowControl w:val="0"/>
        <w:autoSpaceDE w:val="0"/>
        <w:autoSpaceDN w:val="0"/>
        <w:spacing w:line="360" w:lineRule="exact"/>
        <w:ind w:firstLine="709"/>
        <w:jc w:val="both"/>
        <w:rPr>
          <w:bCs/>
          <w:szCs w:val="28"/>
        </w:rPr>
      </w:pPr>
      <w:r>
        <w:rPr>
          <w:bCs/>
          <w:szCs w:val="28"/>
        </w:rPr>
        <w:t>1.2.3.4. пункт 3.14 дополнить абзацем вторым следующего содержания:</w:t>
      </w:r>
    </w:p>
    <w:p w14:paraId="1AFA1BF1" w14:textId="0A9EAC48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E49C1">
        <w:rPr>
          <w:bCs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установленные в абзаце первом настоящего </w:t>
      </w:r>
      <w:r w:rsidRPr="00D61878">
        <w:rPr>
          <w:bCs/>
          <w:sz w:val="28"/>
          <w:szCs w:val="28"/>
        </w:rPr>
        <w:t>подпу</w:t>
      </w:r>
      <w:r w:rsidRPr="006E49C1">
        <w:rPr>
          <w:bCs/>
          <w:sz w:val="28"/>
          <w:szCs w:val="28"/>
        </w:rPr>
        <w:t>нкта, распространяются на</w:t>
      </w:r>
      <w:r w:rsidR="00B87B28">
        <w:rPr>
          <w:bCs/>
          <w:sz w:val="28"/>
          <w:szCs w:val="28"/>
        </w:rPr>
        <w:t> </w:t>
      </w:r>
      <w:r w:rsidRPr="00D61878">
        <w:rPr>
          <w:bCs/>
          <w:sz w:val="28"/>
          <w:szCs w:val="28"/>
        </w:rPr>
        <w:t>социально ориентированные некоммерческие организации, требования к</w:t>
      </w:r>
      <w:r w:rsidR="00B87B28">
        <w:rPr>
          <w:bCs/>
          <w:sz w:val="28"/>
          <w:szCs w:val="28"/>
        </w:rPr>
        <w:t> </w:t>
      </w:r>
      <w:r w:rsidRPr="00D61878">
        <w:rPr>
          <w:bCs/>
          <w:sz w:val="28"/>
          <w:szCs w:val="28"/>
        </w:rPr>
        <w:t>которым указаны в части 7.1</w:t>
      </w:r>
      <w:r w:rsidRPr="006E49C1">
        <w:rPr>
          <w:bCs/>
          <w:sz w:val="28"/>
          <w:szCs w:val="28"/>
        </w:rPr>
        <w:t xml:space="preserve"> статьи 73 Федерального закона о контроле</w:t>
      </w:r>
      <w:r w:rsidR="00B87B28">
        <w:rPr>
          <w:bCs/>
          <w:sz w:val="28"/>
          <w:szCs w:val="28"/>
        </w:rPr>
        <w:t>.</w:t>
      </w:r>
      <w:r w:rsidR="00F97C80">
        <w:rPr>
          <w:bCs/>
          <w:sz w:val="28"/>
          <w:szCs w:val="28"/>
        </w:rPr>
        <w:t>»;</w:t>
      </w:r>
    </w:p>
    <w:p w14:paraId="7894E8AE" w14:textId="631FE010" w:rsidR="00B0279A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0279A">
        <w:rPr>
          <w:bCs/>
          <w:sz w:val="28"/>
          <w:szCs w:val="28"/>
        </w:rPr>
        <w:t xml:space="preserve">1.2.4. </w:t>
      </w:r>
      <w:r>
        <w:rPr>
          <w:bCs/>
          <w:sz w:val="28"/>
          <w:szCs w:val="28"/>
        </w:rPr>
        <w:t xml:space="preserve">раздел </w:t>
      </w:r>
      <w:r w:rsidRPr="00B0279A">
        <w:rPr>
          <w:bCs/>
          <w:sz w:val="28"/>
          <w:szCs w:val="28"/>
        </w:rPr>
        <w:t>V</w:t>
      </w:r>
      <w:r w:rsidRPr="00B307C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дополнить пунктом 4.5 следующего содержания:</w:t>
      </w:r>
    </w:p>
    <w:p w14:paraId="03AF5952" w14:textId="590964C9" w:rsidR="00B0279A" w:rsidRPr="00B307CC" w:rsidRDefault="00B0279A" w:rsidP="001803B8">
      <w:pPr>
        <w:pStyle w:val="af1"/>
        <w:spacing w:before="0" w:beforeAutospacing="0" w:after="0" w:afterAutospacing="0" w:line="360" w:lineRule="exact"/>
        <w:ind w:firstLine="709"/>
        <w:jc w:val="both"/>
        <w:rPr>
          <w:bCs/>
          <w:sz w:val="28"/>
          <w:szCs w:val="28"/>
        </w:rPr>
      </w:pPr>
      <w:r w:rsidRPr="00B0279A">
        <w:rPr>
          <w:bCs/>
          <w:sz w:val="28"/>
          <w:szCs w:val="28"/>
        </w:rPr>
        <w:t>«4.</w:t>
      </w:r>
      <w:r>
        <w:rPr>
          <w:bCs/>
          <w:sz w:val="28"/>
          <w:szCs w:val="28"/>
        </w:rPr>
        <w:t>5</w:t>
      </w:r>
      <w:r w:rsidRPr="00B0279A">
        <w:rPr>
          <w:bCs/>
          <w:sz w:val="28"/>
          <w:szCs w:val="28"/>
        </w:rPr>
        <w:t xml:space="preserve">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</w:t>
      </w:r>
      <w:r w:rsidRPr="00B0279A">
        <w:rPr>
          <w:bCs/>
          <w:sz w:val="28"/>
          <w:szCs w:val="28"/>
        </w:rPr>
        <w:lastRenderedPageBreak/>
        <w:t>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</w:t>
      </w:r>
      <w:r w:rsidR="00F97C80">
        <w:rPr>
          <w:bCs/>
          <w:sz w:val="28"/>
          <w:szCs w:val="28"/>
        </w:rPr>
        <w:t>.</w:t>
      </w:r>
    </w:p>
    <w:p w14:paraId="55573BEC" w14:textId="007D17FF" w:rsidR="00C0727D" w:rsidRDefault="009245F3" w:rsidP="001803B8">
      <w:pPr>
        <w:tabs>
          <w:tab w:val="left" w:pos="993"/>
          <w:tab w:val="left" w:pos="1134"/>
        </w:tabs>
        <w:spacing w:line="360" w:lineRule="exact"/>
        <w:ind w:firstLine="709"/>
        <w:jc w:val="both"/>
        <w:rPr>
          <w:szCs w:val="28"/>
        </w:rPr>
      </w:pPr>
      <w:bookmarkStart w:id="0" w:name="OLE_LINK7"/>
      <w:bookmarkStart w:id="1" w:name="OLE_LINK8"/>
      <w:r>
        <w:t>2</w:t>
      </w:r>
      <w:r w:rsidR="004862A8">
        <w:t>.</w:t>
      </w:r>
      <w:r w:rsidR="00F97C80">
        <w:t xml:space="preserve"> </w:t>
      </w:r>
      <w:r w:rsidR="00C0727D" w:rsidRPr="00FD0F02">
        <w:rPr>
          <w:szCs w:val="28"/>
        </w:rPr>
        <w:t xml:space="preserve">Опубликовать настоящее решение в бюллетене муниципального образования «Пермский муниципальный округ» и разместить на </w:t>
      </w:r>
      <w:r w:rsidR="00C0727D">
        <w:rPr>
          <w:szCs w:val="28"/>
        </w:rPr>
        <w:t xml:space="preserve">официальном </w:t>
      </w:r>
      <w:r w:rsidR="00C0727D" w:rsidRPr="00FD0F02">
        <w:rPr>
          <w:szCs w:val="28"/>
        </w:rPr>
        <w:t xml:space="preserve">сайте Пермского муниципального округа в информационно-телекоммуникационной сети </w:t>
      </w:r>
      <w:r w:rsidR="00C0727D">
        <w:rPr>
          <w:szCs w:val="28"/>
        </w:rPr>
        <w:t>«</w:t>
      </w:r>
      <w:r w:rsidR="00C0727D" w:rsidRPr="00FD0F02">
        <w:rPr>
          <w:szCs w:val="28"/>
        </w:rPr>
        <w:t>Интернет</w:t>
      </w:r>
      <w:r w:rsidR="00C0727D">
        <w:rPr>
          <w:szCs w:val="28"/>
        </w:rPr>
        <w:t>»</w:t>
      </w:r>
      <w:r w:rsidR="00C0727D" w:rsidRPr="00FD0F02">
        <w:rPr>
          <w:szCs w:val="28"/>
        </w:rPr>
        <w:t xml:space="preserve"> (</w:t>
      </w:r>
      <w:hyperlink r:id="rId9" w:history="1">
        <w:r w:rsidR="00C0727D" w:rsidRPr="0013414F">
          <w:rPr>
            <w:rStyle w:val="ab"/>
            <w:color w:val="auto"/>
            <w:szCs w:val="28"/>
            <w:u w:val="none"/>
          </w:rPr>
          <w:t>www.permokrug.ru</w:t>
        </w:r>
      </w:hyperlink>
      <w:r w:rsidR="00C0727D" w:rsidRPr="00FD0F02">
        <w:rPr>
          <w:szCs w:val="28"/>
        </w:rPr>
        <w:t>).</w:t>
      </w:r>
    </w:p>
    <w:p w14:paraId="0EA2A169" w14:textId="16E6538D" w:rsidR="00C0727D" w:rsidRDefault="009245F3" w:rsidP="001803B8">
      <w:pPr>
        <w:tabs>
          <w:tab w:val="left" w:pos="993"/>
        </w:tabs>
        <w:spacing w:line="360" w:lineRule="exact"/>
        <w:ind w:firstLine="709"/>
        <w:jc w:val="both"/>
      </w:pPr>
      <w:r>
        <w:rPr>
          <w:szCs w:val="28"/>
        </w:rPr>
        <w:t>3</w:t>
      </w:r>
      <w:r w:rsidR="00C0727D">
        <w:rPr>
          <w:szCs w:val="28"/>
        </w:rPr>
        <w:t>.</w:t>
      </w:r>
      <w:r w:rsidR="001803B8">
        <w:rPr>
          <w:szCs w:val="28"/>
        </w:rPr>
        <w:t xml:space="preserve"> </w:t>
      </w:r>
      <w:r w:rsidR="00C0727D" w:rsidRPr="008F62E1">
        <w:t>Настоящее решение вступает в силу с</w:t>
      </w:r>
      <w:r w:rsidR="009920CE">
        <w:t xml:space="preserve">о дня его </w:t>
      </w:r>
      <w:r w:rsidR="00C0727D" w:rsidRPr="008F62E1">
        <w:t>официального опубликовани</w:t>
      </w:r>
      <w:r w:rsidR="009920CE">
        <w:t>я</w:t>
      </w:r>
      <w:r w:rsidR="004862A8">
        <w:t>.</w:t>
      </w:r>
    </w:p>
    <w:p w14:paraId="052D8D28" w14:textId="6ECEE1BA" w:rsidR="00DF0D47" w:rsidRDefault="00DF0D47" w:rsidP="00DF0D47">
      <w:pPr>
        <w:spacing w:line="360" w:lineRule="exact"/>
        <w:rPr>
          <w:noProof/>
        </w:rPr>
      </w:pPr>
      <w:bookmarkStart w:id="2" w:name="_GoBack"/>
      <w:bookmarkEnd w:id="0"/>
      <w:bookmarkEnd w:id="1"/>
      <w:bookmarkEnd w:id="2"/>
    </w:p>
    <w:p w14:paraId="11B6901D" w14:textId="77777777" w:rsidR="00F05D37" w:rsidRDefault="00F05D37" w:rsidP="00DF0D47">
      <w:pPr>
        <w:spacing w:line="360" w:lineRule="exact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19745C2E" w14:textId="66FBE620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      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p w14:paraId="20011978" w14:textId="77777777" w:rsidR="00DF0D47" w:rsidRDefault="00DF0D47" w:rsidP="00DF0D47">
      <w:pPr>
        <w:spacing w:line="360" w:lineRule="exact"/>
        <w:rPr>
          <w:noProof/>
        </w:rPr>
      </w:pPr>
    </w:p>
    <w:p w14:paraId="653AD261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муниципального округа -</w:t>
      </w:r>
    </w:p>
    <w:p w14:paraId="1CA5BF83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глава администрации Пермского</w:t>
      </w:r>
    </w:p>
    <w:p w14:paraId="3C81672C" w14:textId="5AE7F0A9" w:rsidR="00DF0D47" w:rsidRDefault="00DF0D47" w:rsidP="007D4198">
      <w:pPr>
        <w:spacing w:line="240" w:lineRule="exact"/>
        <w:rPr>
          <w:szCs w:val="28"/>
        </w:rPr>
      </w:pPr>
      <w:r>
        <w:rPr>
          <w:noProof/>
        </w:rPr>
        <w:t xml:space="preserve">муниципального округа                                                                </w:t>
      </w:r>
      <w:r w:rsidR="007D4198">
        <w:rPr>
          <w:noProof/>
        </w:rPr>
        <w:t xml:space="preserve">   </w:t>
      </w:r>
      <w:r>
        <w:rPr>
          <w:noProof/>
        </w:rPr>
        <w:t>О.Н. Андрианова</w:t>
      </w:r>
    </w:p>
    <w:sectPr w:rsidR="00DF0D47" w:rsidSect="00F97C80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3EC2D" w14:textId="77777777" w:rsidR="0081421B" w:rsidRDefault="0081421B" w:rsidP="00DA5614">
      <w:r>
        <w:separator/>
      </w:r>
    </w:p>
  </w:endnote>
  <w:endnote w:type="continuationSeparator" w:id="0">
    <w:p w14:paraId="63C08B30" w14:textId="77777777" w:rsidR="0081421B" w:rsidRDefault="0081421B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26273A66" w:rsidR="00352835" w:rsidRPr="001803B8" w:rsidRDefault="00352835" w:rsidP="0023189A">
    <w:pPr>
      <w:pStyle w:val="ae"/>
      <w:jc w:val="right"/>
      <w:rPr>
        <w:szCs w:val="28"/>
      </w:rPr>
    </w:pPr>
    <w:r w:rsidRPr="001803B8">
      <w:rPr>
        <w:szCs w:val="28"/>
      </w:rPr>
      <w:fldChar w:fldCharType="begin"/>
    </w:r>
    <w:r w:rsidRPr="001803B8">
      <w:rPr>
        <w:szCs w:val="28"/>
      </w:rPr>
      <w:instrText>PAGE   \* MERGEFORMAT</w:instrText>
    </w:r>
    <w:r w:rsidRPr="001803B8">
      <w:rPr>
        <w:szCs w:val="28"/>
      </w:rPr>
      <w:fldChar w:fldCharType="separate"/>
    </w:r>
    <w:r w:rsidR="001803B8">
      <w:rPr>
        <w:noProof/>
        <w:szCs w:val="28"/>
      </w:rPr>
      <w:t>4</w:t>
    </w:r>
    <w:r w:rsidRPr="001803B8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F2272" w14:textId="77777777" w:rsidR="0081421B" w:rsidRDefault="0081421B" w:rsidP="00DA5614">
      <w:r>
        <w:separator/>
      </w:r>
    </w:p>
  </w:footnote>
  <w:footnote w:type="continuationSeparator" w:id="0">
    <w:p w14:paraId="5CA8821F" w14:textId="77777777" w:rsidR="0081421B" w:rsidRDefault="0081421B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70BD"/>
    <w:rsid w:val="00020A41"/>
    <w:rsid w:val="00025840"/>
    <w:rsid w:val="000341A4"/>
    <w:rsid w:val="00040109"/>
    <w:rsid w:val="000476CD"/>
    <w:rsid w:val="00053764"/>
    <w:rsid w:val="0006054A"/>
    <w:rsid w:val="00062005"/>
    <w:rsid w:val="00073E35"/>
    <w:rsid w:val="00084863"/>
    <w:rsid w:val="00084B8D"/>
    <w:rsid w:val="000943DA"/>
    <w:rsid w:val="000944A0"/>
    <w:rsid w:val="000A1581"/>
    <w:rsid w:val="000B1CE0"/>
    <w:rsid w:val="000B29B7"/>
    <w:rsid w:val="000B2C0B"/>
    <w:rsid w:val="000C0EE7"/>
    <w:rsid w:val="000C721F"/>
    <w:rsid w:val="000D4036"/>
    <w:rsid w:val="000D5B40"/>
    <w:rsid w:val="000D6E44"/>
    <w:rsid w:val="000E3AD7"/>
    <w:rsid w:val="000E48CE"/>
    <w:rsid w:val="000E55B1"/>
    <w:rsid w:val="000F1507"/>
    <w:rsid w:val="000F2004"/>
    <w:rsid w:val="000F4DAF"/>
    <w:rsid w:val="001015BB"/>
    <w:rsid w:val="001044D7"/>
    <w:rsid w:val="00104B9B"/>
    <w:rsid w:val="0011145B"/>
    <w:rsid w:val="001145DF"/>
    <w:rsid w:val="001206A4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50444"/>
    <w:rsid w:val="00150663"/>
    <w:rsid w:val="00155DFD"/>
    <w:rsid w:val="0016387C"/>
    <w:rsid w:val="0016393A"/>
    <w:rsid w:val="0016410B"/>
    <w:rsid w:val="00170CB3"/>
    <w:rsid w:val="00172E79"/>
    <w:rsid w:val="001803B8"/>
    <w:rsid w:val="001842B8"/>
    <w:rsid w:val="00186748"/>
    <w:rsid w:val="00186F29"/>
    <w:rsid w:val="00187FC1"/>
    <w:rsid w:val="001918D6"/>
    <w:rsid w:val="0019223F"/>
    <w:rsid w:val="00192D7D"/>
    <w:rsid w:val="0019583F"/>
    <w:rsid w:val="001A2984"/>
    <w:rsid w:val="001A3649"/>
    <w:rsid w:val="001A4EA5"/>
    <w:rsid w:val="001A6D25"/>
    <w:rsid w:val="001B62EB"/>
    <w:rsid w:val="001C0B42"/>
    <w:rsid w:val="001C3410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4320"/>
    <w:rsid w:val="00236D0A"/>
    <w:rsid w:val="002409D0"/>
    <w:rsid w:val="0024127C"/>
    <w:rsid w:val="00241EF9"/>
    <w:rsid w:val="00243E99"/>
    <w:rsid w:val="00245CEC"/>
    <w:rsid w:val="002514A8"/>
    <w:rsid w:val="00256138"/>
    <w:rsid w:val="0026564B"/>
    <w:rsid w:val="002674B5"/>
    <w:rsid w:val="00276B48"/>
    <w:rsid w:val="00281302"/>
    <w:rsid w:val="00295B8B"/>
    <w:rsid w:val="00295BF3"/>
    <w:rsid w:val="002A60D6"/>
    <w:rsid w:val="002A721E"/>
    <w:rsid w:val="002B1A2D"/>
    <w:rsid w:val="002B59CE"/>
    <w:rsid w:val="002C1A0E"/>
    <w:rsid w:val="002C5595"/>
    <w:rsid w:val="002D35BC"/>
    <w:rsid w:val="002D5269"/>
    <w:rsid w:val="002D7491"/>
    <w:rsid w:val="002E4E00"/>
    <w:rsid w:val="002F1838"/>
    <w:rsid w:val="002F5B51"/>
    <w:rsid w:val="0030105E"/>
    <w:rsid w:val="00301473"/>
    <w:rsid w:val="003023F0"/>
    <w:rsid w:val="00303D8F"/>
    <w:rsid w:val="003043D0"/>
    <w:rsid w:val="003131FA"/>
    <w:rsid w:val="003266FA"/>
    <w:rsid w:val="003273DE"/>
    <w:rsid w:val="00327466"/>
    <w:rsid w:val="00332E76"/>
    <w:rsid w:val="00343EB1"/>
    <w:rsid w:val="003511AE"/>
    <w:rsid w:val="00352835"/>
    <w:rsid w:val="00352A92"/>
    <w:rsid w:val="00355BA2"/>
    <w:rsid w:val="00355BE3"/>
    <w:rsid w:val="0035636F"/>
    <w:rsid w:val="00360E09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A56FF"/>
    <w:rsid w:val="003B633E"/>
    <w:rsid w:val="003C5E4B"/>
    <w:rsid w:val="003D00F2"/>
    <w:rsid w:val="003D20E1"/>
    <w:rsid w:val="003D528E"/>
    <w:rsid w:val="003E0006"/>
    <w:rsid w:val="003E63CD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525F"/>
    <w:rsid w:val="004379A0"/>
    <w:rsid w:val="00445E73"/>
    <w:rsid w:val="00456665"/>
    <w:rsid w:val="00456A14"/>
    <w:rsid w:val="00460127"/>
    <w:rsid w:val="0046079A"/>
    <w:rsid w:val="004637BA"/>
    <w:rsid w:val="00470AFA"/>
    <w:rsid w:val="004862A8"/>
    <w:rsid w:val="004864A7"/>
    <w:rsid w:val="0048688F"/>
    <w:rsid w:val="0048757B"/>
    <w:rsid w:val="0049130A"/>
    <w:rsid w:val="00494227"/>
    <w:rsid w:val="004974BF"/>
    <w:rsid w:val="004A42F0"/>
    <w:rsid w:val="004B0B3E"/>
    <w:rsid w:val="004B6B07"/>
    <w:rsid w:val="004D214A"/>
    <w:rsid w:val="004D2AA2"/>
    <w:rsid w:val="004D658A"/>
    <w:rsid w:val="004F3A21"/>
    <w:rsid w:val="005014F2"/>
    <w:rsid w:val="00505838"/>
    <w:rsid w:val="005116F5"/>
    <w:rsid w:val="005116F7"/>
    <w:rsid w:val="00512E4C"/>
    <w:rsid w:val="0051671D"/>
    <w:rsid w:val="00523481"/>
    <w:rsid w:val="00523E8B"/>
    <w:rsid w:val="00525883"/>
    <w:rsid w:val="00527936"/>
    <w:rsid w:val="00534233"/>
    <w:rsid w:val="00536A81"/>
    <w:rsid w:val="00545C0E"/>
    <w:rsid w:val="00546542"/>
    <w:rsid w:val="0055043C"/>
    <w:rsid w:val="00552D1B"/>
    <w:rsid w:val="005556DE"/>
    <w:rsid w:val="00562B16"/>
    <w:rsid w:val="005650DE"/>
    <w:rsid w:val="00573AC7"/>
    <w:rsid w:val="00574AAB"/>
    <w:rsid w:val="00577A95"/>
    <w:rsid w:val="00583B22"/>
    <w:rsid w:val="00584C2B"/>
    <w:rsid w:val="0059470F"/>
    <w:rsid w:val="00595556"/>
    <w:rsid w:val="005A1177"/>
    <w:rsid w:val="005A1BCF"/>
    <w:rsid w:val="005A5842"/>
    <w:rsid w:val="005C27F9"/>
    <w:rsid w:val="005C2B9F"/>
    <w:rsid w:val="005C2DA0"/>
    <w:rsid w:val="005C428F"/>
    <w:rsid w:val="005C5369"/>
    <w:rsid w:val="005C7089"/>
    <w:rsid w:val="005E3509"/>
    <w:rsid w:val="005E6154"/>
    <w:rsid w:val="005F0138"/>
    <w:rsid w:val="005F2C65"/>
    <w:rsid w:val="005F4FC1"/>
    <w:rsid w:val="00602C4A"/>
    <w:rsid w:val="00604533"/>
    <w:rsid w:val="00612527"/>
    <w:rsid w:val="0062030F"/>
    <w:rsid w:val="00624AD1"/>
    <w:rsid w:val="0063488E"/>
    <w:rsid w:val="00634F12"/>
    <w:rsid w:val="006373D9"/>
    <w:rsid w:val="00637E77"/>
    <w:rsid w:val="0064028B"/>
    <w:rsid w:val="00646C78"/>
    <w:rsid w:val="0065530A"/>
    <w:rsid w:val="006561B7"/>
    <w:rsid w:val="00657ACF"/>
    <w:rsid w:val="006602AE"/>
    <w:rsid w:val="00660B55"/>
    <w:rsid w:val="00664759"/>
    <w:rsid w:val="00665A47"/>
    <w:rsid w:val="0067033D"/>
    <w:rsid w:val="00672867"/>
    <w:rsid w:val="00672982"/>
    <w:rsid w:val="00677C64"/>
    <w:rsid w:val="00686642"/>
    <w:rsid w:val="00687730"/>
    <w:rsid w:val="006919F0"/>
    <w:rsid w:val="00693116"/>
    <w:rsid w:val="00695E85"/>
    <w:rsid w:val="006A5695"/>
    <w:rsid w:val="006B03C5"/>
    <w:rsid w:val="006C0D67"/>
    <w:rsid w:val="006C39F7"/>
    <w:rsid w:val="006D164A"/>
    <w:rsid w:val="006D5596"/>
    <w:rsid w:val="006E0682"/>
    <w:rsid w:val="006E0B08"/>
    <w:rsid w:val="006E57FA"/>
    <w:rsid w:val="006E638A"/>
    <w:rsid w:val="006E76FB"/>
    <w:rsid w:val="006F406E"/>
    <w:rsid w:val="007002DC"/>
    <w:rsid w:val="0070042E"/>
    <w:rsid w:val="00701876"/>
    <w:rsid w:val="00705A95"/>
    <w:rsid w:val="00706813"/>
    <w:rsid w:val="0071162B"/>
    <w:rsid w:val="00717127"/>
    <w:rsid w:val="00717755"/>
    <w:rsid w:val="00720362"/>
    <w:rsid w:val="0072070D"/>
    <w:rsid w:val="007222CA"/>
    <w:rsid w:val="00722801"/>
    <w:rsid w:val="007228D8"/>
    <w:rsid w:val="007310D7"/>
    <w:rsid w:val="00735A14"/>
    <w:rsid w:val="00737B4E"/>
    <w:rsid w:val="00742394"/>
    <w:rsid w:val="0074669D"/>
    <w:rsid w:val="00772ABB"/>
    <w:rsid w:val="00780D23"/>
    <w:rsid w:val="00784AC5"/>
    <w:rsid w:val="0079448D"/>
    <w:rsid w:val="007955F1"/>
    <w:rsid w:val="007A212B"/>
    <w:rsid w:val="007B2B65"/>
    <w:rsid w:val="007C3B15"/>
    <w:rsid w:val="007D4198"/>
    <w:rsid w:val="007E2514"/>
    <w:rsid w:val="007E752F"/>
    <w:rsid w:val="007E7D4F"/>
    <w:rsid w:val="007F20F6"/>
    <w:rsid w:val="007F56A1"/>
    <w:rsid w:val="007F5D86"/>
    <w:rsid w:val="007F6BD5"/>
    <w:rsid w:val="008022DC"/>
    <w:rsid w:val="00805440"/>
    <w:rsid w:val="00810399"/>
    <w:rsid w:val="008123E8"/>
    <w:rsid w:val="0081421B"/>
    <w:rsid w:val="008233B2"/>
    <w:rsid w:val="0082670C"/>
    <w:rsid w:val="008352DB"/>
    <w:rsid w:val="008401A6"/>
    <w:rsid w:val="00842F8F"/>
    <w:rsid w:val="00854816"/>
    <w:rsid w:val="008558DE"/>
    <w:rsid w:val="00861072"/>
    <w:rsid w:val="0086531F"/>
    <w:rsid w:val="00867D84"/>
    <w:rsid w:val="00875709"/>
    <w:rsid w:val="0088484F"/>
    <w:rsid w:val="00887289"/>
    <w:rsid w:val="00891BF1"/>
    <w:rsid w:val="00894928"/>
    <w:rsid w:val="008B02F4"/>
    <w:rsid w:val="008B4D57"/>
    <w:rsid w:val="008B730F"/>
    <w:rsid w:val="008C1D56"/>
    <w:rsid w:val="008D20DF"/>
    <w:rsid w:val="008E47AC"/>
    <w:rsid w:val="008E50E8"/>
    <w:rsid w:val="008F7C2A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245F3"/>
    <w:rsid w:val="00930476"/>
    <w:rsid w:val="00937792"/>
    <w:rsid w:val="00941EDB"/>
    <w:rsid w:val="00945A9F"/>
    <w:rsid w:val="009462A2"/>
    <w:rsid w:val="009522F0"/>
    <w:rsid w:val="0096631C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B35F3"/>
    <w:rsid w:val="009C3500"/>
    <w:rsid w:val="009D5A5D"/>
    <w:rsid w:val="009D5ED0"/>
    <w:rsid w:val="009D78EE"/>
    <w:rsid w:val="009F20DB"/>
    <w:rsid w:val="009F4BB8"/>
    <w:rsid w:val="009F7AC2"/>
    <w:rsid w:val="00A00A77"/>
    <w:rsid w:val="00A127E1"/>
    <w:rsid w:val="00A1365E"/>
    <w:rsid w:val="00A14D3E"/>
    <w:rsid w:val="00A16D73"/>
    <w:rsid w:val="00A260B1"/>
    <w:rsid w:val="00A317F0"/>
    <w:rsid w:val="00A34716"/>
    <w:rsid w:val="00A35DE8"/>
    <w:rsid w:val="00A4342D"/>
    <w:rsid w:val="00A44C1A"/>
    <w:rsid w:val="00A52A67"/>
    <w:rsid w:val="00A571F8"/>
    <w:rsid w:val="00A7718B"/>
    <w:rsid w:val="00A93AF1"/>
    <w:rsid w:val="00A94EAC"/>
    <w:rsid w:val="00A9540E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E6629"/>
    <w:rsid w:val="00AF369A"/>
    <w:rsid w:val="00AF4B4D"/>
    <w:rsid w:val="00AF4EB4"/>
    <w:rsid w:val="00B002ED"/>
    <w:rsid w:val="00B0279A"/>
    <w:rsid w:val="00B029C0"/>
    <w:rsid w:val="00B03348"/>
    <w:rsid w:val="00B13481"/>
    <w:rsid w:val="00B14832"/>
    <w:rsid w:val="00B20E81"/>
    <w:rsid w:val="00B2718C"/>
    <w:rsid w:val="00B33CDA"/>
    <w:rsid w:val="00B45CAA"/>
    <w:rsid w:val="00B46762"/>
    <w:rsid w:val="00B46D74"/>
    <w:rsid w:val="00B4784B"/>
    <w:rsid w:val="00B5121F"/>
    <w:rsid w:val="00B532DC"/>
    <w:rsid w:val="00B54D9C"/>
    <w:rsid w:val="00B64A75"/>
    <w:rsid w:val="00B7488E"/>
    <w:rsid w:val="00B7636E"/>
    <w:rsid w:val="00B804A0"/>
    <w:rsid w:val="00B85C40"/>
    <w:rsid w:val="00B87138"/>
    <w:rsid w:val="00B87B28"/>
    <w:rsid w:val="00B90094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D5F88"/>
    <w:rsid w:val="00BE3F7E"/>
    <w:rsid w:val="00BE4950"/>
    <w:rsid w:val="00BF4006"/>
    <w:rsid w:val="00C06726"/>
    <w:rsid w:val="00C0727D"/>
    <w:rsid w:val="00C10B90"/>
    <w:rsid w:val="00C11508"/>
    <w:rsid w:val="00C11820"/>
    <w:rsid w:val="00C14D37"/>
    <w:rsid w:val="00C210E9"/>
    <w:rsid w:val="00C21B12"/>
    <w:rsid w:val="00C22124"/>
    <w:rsid w:val="00C33375"/>
    <w:rsid w:val="00C35C2B"/>
    <w:rsid w:val="00C44364"/>
    <w:rsid w:val="00C4660D"/>
    <w:rsid w:val="00C50DDE"/>
    <w:rsid w:val="00C64C79"/>
    <w:rsid w:val="00C65EE7"/>
    <w:rsid w:val="00C75CF2"/>
    <w:rsid w:val="00C86FB2"/>
    <w:rsid w:val="00C91705"/>
    <w:rsid w:val="00C92A2A"/>
    <w:rsid w:val="00C93939"/>
    <w:rsid w:val="00C955F1"/>
    <w:rsid w:val="00CA0B9C"/>
    <w:rsid w:val="00CA4415"/>
    <w:rsid w:val="00CA4D1A"/>
    <w:rsid w:val="00CA68F1"/>
    <w:rsid w:val="00CB1256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CF7112"/>
    <w:rsid w:val="00D10F93"/>
    <w:rsid w:val="00D1660C"/>
    <w:rsid w:val="00D16E9F"/>
    <w:rsid w:val="00D21EEE"/>
    <w:rsid w:val="00D2232E"/>
    <w:rsid w:val="00D22B51"/>
    <w:rsid w:val="00D22E6A"/>
    <w:rsid w:val="00D30CA9"/>
    <w:rsid w:val="00D36FDA"/>
    <w:rsid w:val="00D3733C"/>
    <w:rsid w:val="00D43235"/>
    <w:rsid w:val="00D45D8D"/>
    <w:rsid w:val="00D46164"/>
    <w:rsid w:val="00D53DF0"/>
    <w:rsid w:val="00D60711"/>
    <w:rsid w:val="00D6098A"/>
    <w:rsid w:val="00D61C32"/>
    <w:rsid w:val="00D6395D"/>
    <w:rsid w:val="00D6528C"/>
    <w:rsid w:val="00D67550"/>
    <w:rsid w:val="00D7094F"/>
    <w:rsid w:val="00D72FCC"/>
    <w:rsid w:val="00D76CCB"/>
    <w:rsid w:val="00D81111"/>
    <w:rsid w:val="00D81ECF"/>
    <w:rsid w:val="00D85437"/>
    <w:rsid w:val="00D90A19"/>
    <w:rsid w:val="00D9480F"/>
    <w:rsid w:val="00DA2868"/>
    <w:rsid w:val="00DA5614"/>
    <w:rsid w:val="00DA5B99"/>
    <w:rsid w:val="00DB1FF2"/>
    <w:rsid w:val="00DB4283"/>
    <w:rsid w:val="00DC7698"/>
    <w:rsid w:val="00DD34BB"/>
    <w:rsid w:val="00DD5F5A"/>
    <w:rsid w:val="00DD7E81"/>
    <w:rsid w:val="00DD7F32"/>
    <w:rsid w:val="00DE66FF"/>
    <w:rsid w:val="00DE7785"/>
    <w:rsid w:val="00DF0D47"/>
    <w:rsid w:val="00E00F10"/>
    <w:rsid w:val="00E029CD"/>
    <w:rsid w:val="00E02F32"/>
    <w:rsid w:val="00E04C26"/>
    <w:rsid w:val="00E101E4"/>
    <w:rsid w:val="00E113CA"/>
    <w:rsid w:val="00E11639"/>
    <w:rsid w:val="00E11D4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303"/>
    <w:rsid w:val="00E376A0"/>
    <w:rsid w:val="00E413A6"/>
    <w:rsid w:val="00E44530"/>
    <w:rsid w:val="00E609FD"/>
    <w:rsid w:val="00E76B0D"/>
    <w:rsid w:val="00E81718"/>
    <w:rsid w:val="00E81C49"/>
    <w:rsid w:val="00E823FB"/>
    <w:rsid w:val="00E90F04"/>
    <w:rsid w:val="00E91993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05D37"/>
    <w:rsid w:val="00F11497"/>
    <w:rsid w:val="00F11679"/>
    <w:rsid w:val="00F13BCD"/>
    <w:rsid w:val="00F16712"/>
    <w:rsid w:val="00F17172"/>
    <w:rsid w:val="00F21683"/>
    <w:rsid w:val="00F21992"/>
    <w:rsid w:val="00F333C0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97C80"/>
    <w:rsid w:val="00FA3C40"/>
    <w:rsid w:val="00FB163F"/>
    <w:rsid w:val="00FB33CE"/>
    <w:rsid w:val="00FB3AA3"/>
    <w:rsid w:val="00FD19BE"/>
    <w:rsid w:val="00FD1C66"/>
    <w:rsid w:val="00FE6CAD"/>
    <w:rsid w:val="00FF43D2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54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3A56FF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annotation reference"/>
    <w:basedOn w:val="a0"/>
    <w:semiHidden/>
    <w:unhideWhenUsed/>
    <w:rsid w:val="0086531F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86531F"/>
    <w:rPr>
      <w:sz w:val="20"/>
    </w:rPr>
  </w:style>
  <w:style w:type="character" w:customStyle="1" w:styleId="af4">
    <w:name w:val="Текст примечания Знак"/>
    <w:basedOn w:val="a0"/>
    <w:link w:val="af3"/>
    <w:semiHidden/>
    <w:rsid w:val="0086531F"/>
  </w:style>
  <w:style w:type="paragraph" w:styleId="af5">
    <w:name w:val="annotation subject"/>
    <w:basedOn w:val="af3"/>
    <w:next w:val="af3"/>
    <w:link w:val="af6"/>
    <w:semiHidden/>
    <w:unhideWhenUsed/>
    <w:rsid w:val="0086531F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86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56ACB-6E30-4145-964E-662FAB41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12</TotalTime>
  <Pages>1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6</cp:revision>
  <cp:lastPrinted>2026-08-28T03:05:00Z</cp:lastPrinted>
  <dcterms:created xsi:type="dcterms:W3CDTF">2026-08-03T11:05:00Z</dcterms:created>
  <dcterms:modified xsi:type="dcterms:W3CDTF">2026-08-28T03:05:00Z</dcterms:modified>
</cp:coreProperties>
</file>